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B8AAC5" wp14:paraId="2307F888" wp14:textId="5D970602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4B8AAC5" w:rsidR="58982F4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Q&amp;A Transcript </w:t>
      </w:r>
    </w:p>
    <w:p xmlns:wp14="http://schemas.microsoft.com/office/word/2010/wordml" w:rsidP="74B8AAC5" wp14:paraId="59EB28BE" wp14:textId="677FA1BB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75E2E1D3" wp14:textId="010E6D2E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B4C6181" wp14:textId="73CB724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58982F4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 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focusing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one 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true fan</w:t>
      </w:r>
      <w:r w:rsidRPr="74B8AAC5" w:rsidR="74342D2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how do we reach a wider audience / ensure growth of followers?</w:t>
      </w:r>
    </w:p>
    <w:p xmlns:wp14="http://schemas.microsoft.com/office/word/2010/wordml" w:rsidP="74B8AAC5" wp14:paraId="3FDAC006" wp14:textId="3045E61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5798DC4D" wp14:textId="12FA862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74342D2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Looking at </w:t>
      </w:r>
      <w:r w:rsidRPr="74B8AAC5" w:rsidR="57C255F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4B8AAC5" w:rsidR="74342D2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Tank Museum as an example, not everyone loves tanks</w:t>
      </w:r>
      <w:r w:rsidRPr="74B8AAC5" w:rsidR="184BE58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184BE58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4B8AAC5" w:rsidR="184BE58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sure</w:t>
      </w:r>
      <w:r w:rsidRPr="74B8AAC5" w:rsidR="74342D2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but there is an appetite for discovering more about </w:t>
      </w:r>
      <w:r w:rsidRPr="74B8AAC5" w:rsidR="4DC2209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tanks, the conflicts they were used in and their histories that many people find fascinating and crave this type of content. I would say that one true fan looks like</w:t>
      </w:r>
      <w:r w:rsidRPr="74B8AAC5" w:rsidR="251FB78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middle aged man </w:t>
      </w:r>
      <w:r w:rsidRPr="74B8AAC5" w:rsidR="41AEBA6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probably </w:t>
      </w:r>
      <w:r w:rsidRPr="74B8AAC5" w:rsidR="251FB78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called Dean who grew up watching war movies on Channel 4 with his </w:t>
      </w:r>
      <w:r w:rsidRPr="74B8AAC5" w:rsidR="251FB78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Dad and still loves those old stories and is </w:t>
      </w:r>
      <w:r w:rsidRPr="74B8AAC5" w:rsidR="3790097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fascinated</w:t>
      </w:r>
      <w:r w:rsidRPr="74B8AAC5" w:rsidR="251FB78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74B8AAC5" w:rsidR="6E4C144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level of heavy </w:t>
      </w:r>
      <w:r w:rsidRPr="74B8AAC5" w:rsidR="60B3B2B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engineering</w:t>
      </w:r>
      <w:r w:rsidRPr="74B8AAC5" w:rsidR="6E4C144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goes into the design and now restoration of these working tanks. 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 long answer sho</w:t>
      </w:r>
      <w:r w:rsidRPr="74B8AAC5" w:rsidR="22DF618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4B8AAC5" w:rsidR="0A4AFB0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focusing on that one 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true fan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49B6EC5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persona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grow followers and encourage more </w:t>
      </w:r>
      <w:r w:rsidRPr="74B8AAC5" w:rsidR="07B25F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audiences on the </w:t>
      </w:r>
      <w:r w:rsidRPr="74B8AAC5" w:rsidR="32F14D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fringe </w:t>
      </w:r>
      <w:r w:rsidRPr="74B8AAC5" w:rsidR="484DCE6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check out our content. </w:t>
      </w:r>
    </w:p>
    <w:p xmlns:wp14="http://schemas.microsoft.com/office/word/2010/wordml" w:rsidP="74B8AAC5" wp14:paraId="31541263" wp14:textId="2424954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258F1C63" wp14:textId="2FD1282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6E4C144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Dean is not alone! The Tank </w:t>
      </w:r>
      <w:r w:rsidRPr="74B8AAC5" w:rsidR="140EABB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Museum</w:t>
      </w:r>
      <w:r w:rsidRPr="74B8AAC5" w:rsidR="6E4C144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has over 1.4m subscribers </w:t>
      </w:r>
      <w:r w:rsidRPr="74B8AAC5" w:rsidR="4D92096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74B8AAC5" w:rsidR="6E4C144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YouTube channel alone. </w:t>
      </w:r>
    </w:p>
    <w:p xmlns:wp14="http://schemas.microsoft.com/office/word/2010/wordml" w:rsidP="74B8AAC5" wp14:paraId="78502C51" wp14:textId="24DE379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6C742D46" wp14:textId="7F33835F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30A83F6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Similar to</w:t>
      </w:r>
      <w:r w:rsidRPr="74B8AAC5" w:rsidR="30A83F6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Carons question in the chat - Is the marketing person the right person to go on camera? It can be hard to get other people on the team (company founder for example) to make videos for socials</w:t>
      </w:r>
    </w:p>
    <w:p xmlns:wp14="http://schemas.microsoft.com/office/word/2010/wordml" w:rsidP="74B8AAC5" wp14:paraId="25EFC86E" wp14:textId="51B57E9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17B0857A" wp14:textId="50439EC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30A83F6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think that marketing people are probably the best placed to go on camera, they can in most cases distill complex information and make it entertaining, they </w:t>
      </w:r>
      <w:r w:rsidRPr="74B8AAC5" w:rsidR="7E4AE5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more likely to be able to justify setting aside time to make content and they know what type of content works and through their research of other </w:t>
      </w:r>
      <w:r w:rsidRPr="74B8AAC5" w:rsidR="7EB664F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content</w:t>
      </w:r>
      <w:r w:rsidRPr="74B8AAC5" w:rsidR="7E4AE5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therefore will be able to </w:t>
      </w:r>
      <w:r w:rsidRPr="74B8AAC5" w:rsidR="0ADC33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deliver in their own style. I always think of the Museum of English Rural life, only a marketing person </w:t>
      </w:r>
      <w:r w:rsidRPr="74B8AAC5" w:rsidR="0ADC33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could’ve</w:t>
      </w:r>
      <w:r w:rsidRPr="74B8AAC5" w:rsidR="0ADC33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5D89001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given</w:t>
      </w:r>
      <w:r w:rsidRPr="74B8AAC5" w:rsidR="0ADC33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Twitter </w:t>
      </w:r>
      <w:bookmarkStart w:name="_Int_S8kZkzuI" w:id="913650444"/>
      <w:r w:rsidRPr="74B8AAC5" w:rsidR="0ADC33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account</w:t>
      </w:r>
      <w:bookmarkEnd w:id="913650444"/>
      <w:r w:rsidRPr="74B8AAC5" w:rsidR="0ADC33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gravitas that it enjoyed by poking fun at archive photos. </w:t>
      </w:r>
    </w:p>
    <w:p xmlns:wp14="http://schemas.microsoft.com/office/word/2010/wordml" w:rsidP="74B8AAC5" wp14:paraId="49D8D920" wp14:textId="6F5AD16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019CFA7" wp14:textId="21AB654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65FF80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it better to focus on </w:t>
      </w:r>
      <w:r w:rsidRPr="74B8AAC5" w:rsidR="65FF80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single</w:t>
      </w:r>
      <w:r w:rsidRPr="74B8AAC5" w:rsidR="65FF80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sector (target character) per video when </w:t>
      </w:r>
      <w:r w:rsidRPr="74B8AAC5" w:rsidR="65FF80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have</w:t>
      </w:r>
      <w:r w:rsidRPr="74B8AAC5" w:rsidR="65FF80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several 'products' or target groups?</w:t>
      </w:r>
    </w:p>
    <w:p xmlns:wp14="http://schemas.microsoft.com/office/word/2010/wordml" w:rsidP="74B8AAC5" wp14:paraId="35E8BF71" wp14:textId="19067097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0CA45F9" wp14:textId="371E594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00D3AB9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think </w:t>
      </w:r>
      <w:r w:rsidRPr="74B8AAC5" w:rsidR="3146685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74B8AAC5" w:rsidR="00D3AB9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important to have a clear vision of what the video is trying to achieve, by having other competing messaging </w:t>
      </w:r>
      <w:r w:rsidRPr="74B8AAC5" w:rsidR="4639051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within the video aimed at other groups you run the risk of trying to be all things to all people and end up being </w:t>
      </w:r>
      <w:r w:rsidRPr="74B8AAC5" w:rsidR="3BA9E3A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not relevant to anyone</w:t>
      </w:r>
      <w:r w:rsidRPr="74B8AAC5" w:rsidR="4639051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4B8AAC5" w:rsidR="65FF80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think </w:t>
      </w:r>
      <w:r w:rsidRPr="74B8AAC5" w:rsidR="65FF80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it’s </w:t>
      </w:r>
      <w:r w:rsidRPr="74B8AAC5" w:rsidR="5E144BF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also </w:t>
      </w:r>
      <w:r w:rsidRPr="74B8AAC5" w:rsidR="65FF80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about capacity within your own time and resources, if you can create content for multiple </w:t>
      </w:r>
      <w:r w:rsidRPr="74B8AAC5" w:rsidR="1D64EE7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personas</w:t>
      </w:r>
      <w:r w:rsidRPr="74B8AAC5" w:rsidR="65FF80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without feeling overwhelmed or burning out then try with a few diff</w:t>
      </w:r>
      <w:r w:rsidRPr="74B8AAC5" w:rsidR="1386AB6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erent </w:t>
      </w:r>
      <w:r w:rsidRPr="74B8AAC5" w:rsidR="7333929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videos aimed at those </w:t>
      </w:r>
      <w:r w:rsidRPr="74B8AAC5" w:rsidR="7333929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personas</w:t>
      </w:r>
      <w:r w:rsidRPr="74B8AAC5" w:rsidR="7333929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you may well find that there is still a cross over of audiences that will enjoy </w:t>
      </w:r>
      <w:r w:rsidRPr="74B8AAC5" w:rsidR="048186E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all types of content from you as it’s still relevant to them.</w:t>
      </w:r>
      <w:r w:rsidRPr="74B8AAC5" w:rsidR="048186E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72E0E01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4B8AAC5" wp14:paraId="61AE8517" wp14:textId="0627439A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C327D7A" wp14:textId="7BB441D4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72E0E01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How do you make a good enough case to encourage your Artistic Director/CEO or even Producers to be part of video content where there might be apprehension?</w:t>
      </w:r>
    </w:p>
    <w:p xmlns:wp14="http://schemas.microsoft.com/office/word/2010/wordml" w:rsidP="74B8AAC5" wp14:paraId="132EE73C" wp14:textId="23E80D5A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677808E1" wp14:textId="35505A7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72E0E01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Like every subject who is appearing in a video, the key is to make them confident that they are not going to look stupid or silly. I always try and buil</w:t>
      </w:r>
      <w:r w:rsidRPr="74B8AAC5" w:rsidR="06DCA30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a </w:t>
      </w:r>
      <w:r w:rsidRPr="74B8AAC5" w:rsidR="6FCC757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rapport</w:t>
      </w:r>
      <w:r w:rsidRPr="74B8AAC5" w:rsidR="06DCA30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my subject when I am about to film them</w:t>
      </w:r>
      <w:r w:rsidRPr="74B8AAC5" w:rsidR="465130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This</w:t>
      </w:r>
      <w:r w:rsidRPr="74B8AAC5" w:rsidR="06DCA30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</w:t>
      </w:r>
      <w:r w:rsidRPr="74B8AAC5" w:rsidR="25376F6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only</w:t>
      </w:r>
      <w:r w:rsidRPr="74B8AAC5" w:rsidR="06DCA30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take a few minutes just asking them questions “off camera” making sure they know that they look </w:t>
      </w:r>
      <w:r w:rsidRPr="74B8AAC5" w:rsidR="3F4F309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good. If they want to </w:t>
      </w:r>
      <w:r w:rsidRPr="74B8AAC5" w:rsidR="6EAC33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 what they look </w:t>
      </w:r>
      <w:r w:rsidRPr="74B8AAC5" w:rsidR="47F37F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like,</w:t>
      </w:r>
      <w:r w:rsidRPr="74B8AAC5" w:rsidR="6EAC33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a short </w:t>
      </w:r>
      <w:r w:rsidRPr="74B8AAC5" w:rsidR="6EAC33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recording</w:t>
      </w:r>
      <w:r w:rsidRPr="74B8AAC5" w:rsidR="6EAC33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play it back. Offer support and guidance to their answers and be like that good friend who coaches someone through a </w:t>
      </w:r>
      <w:r w:rsidRPr="74B8AAC5" w:rsidR="2C41D8A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life event. </w:t>
      </w:r>
    </w:p>
    <w:p xmlns:wp14="http://schemas.microsoft.com/office/word/2010/wordml" w:rsidP="74B8AAC5" wp14:paraId="47B7ED11" wp14:textId="4BF6745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Once they feel like 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you’ve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their </w:t>
      </w:r>
      <w:r w:rsidRPr="74B8AAC5" w:rsidR="36E63E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back,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they’ll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feel more </w:t>
      </w:r>
      <w:r w:rsidRPr="74B8AAC5" w:rsidR="4590BBC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relaxed;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58A056D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down the line 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will then see </w:t>
      </w:r>
      <w:r w:rsidRPr="74B8AAC5" w:rsidR="00B75EF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result</w:t>
      </w:r>
      <w:r w:rsidRPr="74B8AAC5" w:rsidR="76FD97F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feel like it was “not that big a deal” and then they typically feel more </w:t>
      </w:r>
      <w:r w:rsidRPr="74B8AAC5" w:rsidR="3AD2CBB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confident the next time. </w:t>
      </w:r>
      <w:r w:rsidRPr="74B8AAC5" w:rsidR="3AD2CBB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4B8AAC5" w:rsidR="3AD2CBB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taking baby </w:t>
      </w:r>
      <w:r w:rsidRPr="74B8AAC5" w:rsidR="166DED4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steps,</w:t>
      </w:r>
      <w:r w:rsidRPr="74B8AAC5" w:rsidR="3AD2CBB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it starts with earning their trust. </w:t>
      </w:r>
    </w:p>
    <w:p xmlns:wp14="http://schemas.microsoft.com/office/word/2010/wordml" w:rsidP="74B8AAC5" wp14:paraId="3EF4AC82" wp14:textId="5CC9F02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0DC56998" wp14:textId="095F9D1E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2ABF5AC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Is using a human voice essential? Would a reel of musicians playing be enough?</w:t>
      </w:r>
    </w:p>
    <w:p xmlns:wp14="http://schemas.microsoft.com/office/word/2010/wordml" w:rsidP="74B8AAC5" wp14:paraId="055736CC" wp14:textId="0FBDADD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177B326" wp14:textId="6C653FA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2ABF5A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74B8AAC5" w:rsidR="2ABF5A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harm in trying! At this stage we </w:t>
      </w:r>
      <w:r w:rsidRPr="74B8AAC5" w:rsidR="2ABF5A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4B8AAC5" w:rsidR="2ABF5A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what we </w:t>
      </w:r>
      <w:r w:rsidRPr="74B8AAC5" w:rsidR="2ABF5A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4B8AAC5" w:rsidR="2ABF5A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306DF04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know;</w:t>
      </w:r>
      <w:r w:rsidRPr="74B8AAC5" w:rsidR="173C17F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is certainly worth giving it a go and seeing what the </w:t>
      </w:r>
      <w:r w:rsidRPr="74B8AAC5" w:rsidR="45F62BB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audience’s</w:t>
      </w:r>
      <w:r w:rsidRPr="74B8AAC5" w:rsidR="173C17F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2252586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responses</w:t>
      </w:r>
      <w:r w:rsidRPr="74B8AAC5" w:rsidR="173C17F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3765B4A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are like</w:t>
      </w:r>
      <w:r w:rsidRPr="74B8AAC5" w:rsidR="173C17F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after 5-10 videos. We </w:t>
      </w:r>
      <w:bookmarkStart w:name="_Int_js9UPgAi" w:id="1384408102"/>
      <w:r w:rsidRPr="74B8AAC5" w:rsidR="173C17F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bookmarkEnd w:id="1384408102"/>
      <w:r w:rsidRPr="74B8AAC5" w:rsidR="173C17F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 out our stall and let them </w:t>
      </w:r>
      <w:r w:rsidRPr="74B8AAC5" w:rsidR="31B7C5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know what to expect and that sadly takes time. But it gives us data as to what our audienc</w:t>
      </w:r>
      <w:r w:rsidRPr="74B8AAC5" w:rsidR="751CFC3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e’s</w:t>
      </w:r>
      <w:r w:rsidRPr="74B8AAC5" w:rsidR="31B7C5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31B7C5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behaviour</w:t>
      </w:r>
      <w:r w:rsidRPr="74B8AAC5" w:rsidR="31B7C5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like and what they gravitate towards. </w:t>
      </w:r>
    </w:p>
    <w:p xmlns:wp14="http://schemas.microsoft.com/office/word/2010/wordml" w:rsidP="74B8AAC5" wp14:paraId="61411388" wp14:textId="30B50A8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C5C6F10" wp14:textId="3624660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1CF1D85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a small team at a receiving </w:t>
      </w:r>
      <w:r w:rsidRPr="74B8AAC5" w:rsidR="51C38FA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house,</w:t>
      </w:r>
      <w:r w:rsidRPr="74B8AAC5" w:rsidR="1CF1D85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we have a new show every night. How would you </w:t>
      </w:r>
      <w:r w:rsidRPr="74B8AAC5" w:rsidR="1CF1D85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utilise</w:t>
      </w:r>
      <w:r w:rsidRPr="74B8AAC5" w:rsidR="1CF1D85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</w:t>
      </w:r>
      <w:r w:rsidRPr="74B8AAC5" w:rsidR="1CF1D85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74B8AAC5" w:rsidR="1CF1D85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spoken about for us?</w:t>
      </w:r>
    </w:p>
    <w:p xmlns:wp14="http://schemas.microsoft.com/office/word/2010/wordml" w:rsidP="74B8AAC5" wp14:paraId="51A756C3" wp14:textId="1CE8938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CC89BC0" wp14:textId="161774B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Although 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show every night, the team that puts on that show is 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there always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There could be 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 great opportunity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showcase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4B8AAC5" w:rsidR="68E21CE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behind-the-</w:t>
      </w:r>
      <w:r w:rsidRPr="74B8AAC5" w:rsidR="4E472FA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scenes of</w:t>
      </w:r>
      <w:r w:rsidRPr="74B8AAC5" w:rsidR="1CF1D85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 that make the magic happen, </w:t>
      </w:r>
      <w:r w:rsidRPr="74B8AAC5" w:rsidR="58B84D8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their stories, </w:t>
      </w:r>
      <w:r w:rsidRPr="74B8AAC5" w:rsidR="016E7CF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their</w:t>
      </w:r>
      <w:r w:rsidRPr="74B8AAC5" w:rsidR="58B84D8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advice to people interested in their line of work, </w:t>
      </w:r>
      <w:r w:rsidRPr="74B8AAC5" w:rsidR="7DD22A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reflections of great shows that they’ve </w:t>
      </w:r>
      <w:r w:rsidRPr="74B8AAC5" w:rsidR="2FA88E8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helped</w:t>
      </w:r>
      <w:r w:rsidRPr="74B8AAC5" w:rsidR="7DD22A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put on. </w:t>
      </w:r>
    </w:p>
    <w:p xmlns:wp14="http://schemas.microsoft.com/office/word/2010/wordml" w:rsidP="74B8AAC5" wp14:paraId="04E128BC" wp14:textId="17241AC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5810E3FB" wp14:textId="362DC9F6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499327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you elaborate on why logos are disliked by the algorithm? Our management like them, so it would be useful do describe why they </w:t>
      </w:r>
      <w:r w:rsidRPr="74B8AAC5" w:rsidR="499327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aren't</w:t>
      </w:r>
      <w:r w:rsidRPr="74B8AAC5" w:rsidR="499327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ideal</w:t>
      </w:r>
    </w:p>
    <w:p xmlns:wp14="http://schemas.microsoft.com/office/word/2010/wordml" w:rsidP="74B8AAC5" wp14:paraId="5A920EFD" wp14:textId="20735DE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6DB002D8" wp14:textId="42959BE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499327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some reason Meta (Instagram &amp; </w:t>
      </w:r>
      <w:r w:rsidRPr="74B8AAC5" w:rsidR="39A61E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Facebook</w:t>
      </w:r>
      <w:r w:rsidRPr="74B8AAC5" w:rsidR="499327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algorithms pick up logos on screen, I have a theory this stems back to the TikTok </w:t>
      </w:r>
      <w:r w:rsidRPr="74B8AAC5" w:rsidR="48BAD41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content </w:t>
      </w:r>
      <w:r w:rsidRPr="74B8AAC5" w:rsidR="499327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being shared on </w:t>
      </w:r>
      <w:r w:rsidRPr="74B8AAC5" w:rsidR="1522579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Instagram. Meta wants the user to remain on Meta for as long as humanly possible and would love it if you </w:t>
      </w:r>
      <w:r w:rsidRPr="74B8AAC5" w:rsidR="1522579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4B8AAC5" w:rsidR="1522579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even</w:t>
      </w:r>
      <w:r w:rsidRPr="74B8AAC5" w:rsidR="1BBE03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of the existence of alternative platforms. Therefore, all logs on screen potentially harm your </w:t>
      </w:r>
      <w:r w:rsidRPr="74B8AAC5" w:rsidR="1F6DFA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videos'</w:t>
      </w:r>
      <w:r w:rsidRPr="74B8AAC5" w:rsidR="1BBE03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success. </w:t>
      </w:r>
      <w:r w:rsidRPr="74B8AAC5" w:rsidR="36863C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Also,</w:t>
      </w:r>
      <w:r w:rsidRPr="74B8AAC5" w:rsidR="1BBE03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a side</w:t>
      </w:r>
      <w:r w:rsidRPr="74B8AAC5" w:rsidR="484E404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note, </w:t>
      </w:r>
      <w:r w:rsidRPr="74B8AAC5" w:rsidR="423C81F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74B8AAC5" w:rsidR="484E404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worth mentioning that in most cases </w:t>
      </w:r>
      <w:r w:rsidRPr="74B8AAC5" w:rsidR="3E25DA0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audiences will know where the video is from by the unique way you do your own content. And </w:t>
      </w:r>
      <w:r w:rsidRPr="74B8AAC5" w:rsidR="65BEE42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 course,</w:t>
      </w:r>
      <w:r w:rsidRPr="74B8AAC5" w:rsidR="3E25DA0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3E25DA0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74B8AAC5" w:rsidR="3E25DA0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added benefit of having your account name at the top of ea</w:t>
      </w:r>
      <w:r w:rsidRPr="74B8AAC5" w:rsidR="136841F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 post. </w:t>
      </w:r>
    </w:p>
    <w:p xmlns:wp14="http://schemas.microsoft.com/office/word/2010/wordml" w:rsidP="74B8AAC5" wp14:paraId="414774D7" wp14:textId="1D71247F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0FB4D93F" wp14:textId="124D7E7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512326E9" wp14:textId="737DC7DE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18EF0984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74B8AAC5" w:rsidR="6356B29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about volume or </w:t>
      </w:r>
      <w:r w:rsidRPr="74B8AAC5" w:rsidR="6356B29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less is</w:t>
      </w:r>
      <w:r w:rsidRPr="74B8AAC5" w:rsidR="6356B29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more?</w:t>
      </w:r>
    </w:p>
    <w:p xmlns:wp14="http://schemas.microsoft.com/office/word/2010/wordml" w:rsidP="74B8AAC5" wp14:paraId="43211E4B" wp14:textId="72A07E2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A3B28AB" wp14:textId="524CC3D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Short question, long answer! </w:t>
      </w:r>
      <w:r w:rsidRPr="74B8AAC5" w:rsidR="6CCD89F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Essentially,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75507AB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always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37433C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feel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you can achieve with your own time and resources. If that looks like one video a week then 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better to have 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 good quality</w:t>
      </w:r>
      <w:r w:rsidRPr="74B8AAC5" w:rsidR="6356B29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video th</w:t>
      </w:r>
      <w:r w:rsidRPr="74B8AAC5" w:rsidR="4E95C2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74B8AAC5" w:rsidR="4E95C2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74B8AAC5" w:rsidR="4E95C2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happy with th</w:t>
      </w:r>
      <w:r w:rsidRPr="74B8AAC5" w:rsidR="7E73BEF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4B8AAC5" w:rsidR="4E95C2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 churning out several videos a month that just fulfil a target set long before you had any idea what you were getting yourself into</w:t>
      </w:r>
      <w:r w:rsidRPr="74B8AAC5" w:rsidR="4E95C2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4B8AAC5" w:rsidR="4E032D0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4B8AAC5" wp14:paraId="2BF16B6A" wp14:textId="338456E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AAD44B6" wp14:textId="0B445A37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4E032D0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74B8AAC5" w:rsidR="69E1938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sales-driven</w:t>
      </w:r>
      <w:r w:rsidRPr="74B8AAC5" w:rsidR="4E032D0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posts perform really </w:t>
      </w:r>
      <w:r w:rsidRPr="74B8AAC5" w:rsidR="2612C5D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well;</w:t>
      </w:r>
      <w:r w:rsidRPr="74B8AAC5" w:rsidR="4E032D0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can we embed storytelling into these posts? And how often should sales posts vs storytelling posts appear in our content calendar?</w:t>
      </w:r>
    </w:p>
    <w:p xmlns:wp14="http://schemas.microsoft.com/office/word/2010/wordml" w:rsidP="74B8AAC5" wp14:paraId="09713BA7" wp14:textId="4779D60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2CD5FC35" wp14:textId="2233078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4E032D0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our </w:t>
      </w:r>
      <w:r w:rsidRPr="74B8AAC5" w:rsidR="5FC9AE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audiences</w:t>
      </w:r>
      <w:r w:rsidRPr="74B8AAC5" w:rsidR="4E032D0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a little different, if sales posts are being well received it might be that you don’t need to embark on radical plan to overhaul your content and maybe focus on placing a </w:t>
      </w:r>
      <w:r w:rsidRPr="74B8AAC5" w:rsidR="6330465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piece</w:t>
      </w:r>
      <w:r w:rsidRPr="74B8AAC5" w:rsidR="4E032D0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evergreen content</w:t>
      </w:r>
      <w:r w:rsidRPr="74B8AAC5" w:rsidR="06487DD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</w:t>
      </w:r>
      <w:r w:rsidRPr="74B8AAC5" w:rsidR="7DD56CE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has the potential to entertain and inform audiences who may have overlooked you to find out more. You can try and </w:t>
      </w:r>
      <w:r w:rsidRPr="74B8AAC5" w:rsidR="7DD56CE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experiement</w:t>
      </w:r>
      <w:r w:rsidRPr="74B8AAC5" w:rsidR="7DD56CE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dropping one in a month and see what the appetite is for this new avenue of content </w:t>
      </w:r>
      <w:r w:rsidRPr="74B8AAC5" w:rsidR="148388D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is more </w:t>
      </w:r>
      <w:r w:rsidRPr="74B8AAC5" w:rsidR="309D70F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 line</w:t>
      </w:r>
      <w:r w:rsidRPr="74B8AAC5" w:rsidR="148388D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creating more meaningful and </w:t>
      </w:r>
      <w:r w:rsidRPr="74B8AAC5" w:rsidR="72F4576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long-term</w:t>
      </w:r>
      <w:r w:rsidRPr="74B8AAC5" w:rsidR="148388D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relationships with audiences. </w:t>
      </w:r>
    </w:p>
    <w:p xmlns:wp14="http://schemas.microsoft.com/office/word/2010/wordml" w:rsidP="74B8AAC5" wp14:paraId="33B20805" wp14:textId="7E6C5D0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E43F83E" wp14:textId="4C1F93E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 lot of arts marketing is pre-event/exhibition/</w:t>
      </w: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how can we create this type of content for something that </w:t>
      </w: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hasn't</w:t>
      </w: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happened/</w:t>
      </w: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doesn't</w:t>
      </w:r>
      <w:r w:rsidRPr="74B8AAC5" w:rsidR="7558B93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exist yet?</w:t>
      </w:r>
    </w:p>
    <w:p xmlns:wp14="http://schemas.microsoft.com/office/word/2010/wordml" w:rsidP="74B8AAC5" wp14:paraId="2ACDC3A7" wp14:textId="5FD7662E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59479E29" wp14:textId="4BF3C87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Focus on the space, what makes it unique and a wonderful </w:t>
      </w:r>
      <w:r w:rsidRPr="74B8AAC5" w:rsidR="5F32CBB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venue,</w:t>
      </w: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history behind </w:t>
      </w: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fantastic events </w:t>
      </w: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you’ve</w:t>
      </w: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hosted. Then once you have an event on </w:t>
      </w:r>
      <w:r w:rsidRPr="74B8AAC5" w:rsidR="05822E1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film,</w:t>
      </w:r>
      <w:r w:rsidRPr="74B8AAC5" w:rsidR="7558B9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space taking shape</w:t>
      </w:r>
      <w:r w:rsidRPr="74B8AAC5" w:rsidR="63F877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behind the scenes, the excitement of “welcoming back” blah blah blah or “welcoming for the first time ever” XYZ. Timelapses are wonderful for this as it shows a hive of activity going </w:t>
      </w:r>
      <w:r w:rsidRPr="74B8AAC5" w:rsidR="63F877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74B8AAC5" w:rsidR="63F877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you can just sit back </w:t>
      </w:r>
      <w:r w:rsidRPr="74B8AAC5" w:rsidR="3EBB17C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a brew whilst the work is captured on your phone. </w:t>
      </w:r>
    </w:p>
    <w:p xmlns:wp14="http://schemas.microsoft.com/office/word/2010/wordml" w:rsidP="74B8AAC5" wp14:paraId="078C6B87" wp14:textId="03D1057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BEFEDCC" wp14:textId="7C7FD3B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79FADC3E" wp14:textId="49E8455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7317C76" wp14:textId="18BC5224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488374D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4B8AAC5" w:rsidR="3EBB17C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hat would you recommend for the downtimes between projects for a theatre company and how to make sure we are still staying relevant or interesting if we are just doing a lot of </w:t>
      </w:r>
      <w:r w:rsidRPr="74B8AAC5" w:rsidR="3EBB17C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admin</w:t>
      </w:r>
      <w:r w:rsidRPr="74B8AAC5" w:rsidR="3EBB17C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 couple </w:t>
      </w:r>
      <w:r w:rsidRPr="74B8AAC5" w:rsidR="3EBB17C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months</w:t>
      </w:r>
      <w:r w:rsidRPr="74B8AAC5" w:rsidR="6BD07E6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4B8AAC5" wp14:paraId="423C7CC9" wp14:textId="7E736B1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F0EA821" wp14:textId="14F6CC80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3EBB17C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would love to see behind the scenes of what it takes to put on a show, from set design, building, costumes, lighting there’s so many people that go into making the magic </w:t>
      </w:r>
      <w:r w:rsidRPr="74B8AAC5" w:rsidR="3B7ABA7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happen,</w:t>
      </w:r>
      <w:r w:rsidRPr="74B8AAC5" w:rsidR="3EBB17C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think </w:t>
      </w:r>
      <w:r w:rsidRPr="74B8AAC5" w:rsidR="3DDC82B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audiences</w:t>
      </w:r>
      <w:r w:rsidRPr="74B8AAC5" w:rsidR="3EBB17C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really love to k</w:t>
      </w:r>
      <w:r w:rsidRPr="74B8AAC5" w:rsidR="7E178A9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what goes into it. </w:t>
      </w:r>
      <w:r w:rsidRPr="74B8AAC5" w:rsidR="7E178A9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74B8AAC5" w:rsidR="7E178A9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share the journey, the highs and lows and take </w:t>
      </w:r>
      <w:r w:rsidRPr="74B8AAC5" w:rsidR="79E23B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audience</w:t>
      </w:r>
      <w:r w:rsidRPr="74B8AAC5" w:rsidR="7E178A9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along with you. </w:t>
      </w:r>
    </w:p>
    <w:p xmlns:wp14="http://schemas.microsoft.com/office/word/2010/wordml" w:rsidP="74B8AAC5" wp14:paraId="1548380C" wp14:textId="44F569C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64EE1AC4" wp14:textId="11F23D4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525B443D" wp14:textId="51776FE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65E0AA4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4B8AAC5" w:rsidR="52641D84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4B8AAC5" w:rsidR="52641D84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so many events to promote, I much prefer the idea of relatable content - how do you strike a balance?</w:t>
      </w:r>
    </w:p>
    <w:p xmlns:wp14="http://schemas.microsoft.com/office/word/2010/wordml" w:rsidP="74B8AAC5" wp14:paraId="45B70CC7" wp14:textId="06CE1F36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71FA9CAE" wp14:textId="5BF1F20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tightrope balancing act that you already probably have a good sense of 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enough and 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too much. I would consider a couple of posts that if you 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haven’t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done </w:t>
      </w:r>
      <w:r w:rsidRPr="74B8AAC5" w:rsidR="75EFE4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74B8AAC5" w:rsidR="52641D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</w:t>
      </w:r>
      <w:r w:rsidRPr="74B8AAC5" w:rsidR="6B89DFC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ready highlight the next month’s schedule in one post. There’s no getting away from needing to do supplemental p</w:t>
      </w:r>
      <w:r w:rsidRPr="74B8AAC5" w:rsidR="08C25EF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ost</w:t>
      </w:r>
      <w:r w:rsidRPr="74B8AAC5" w:rsidR="21C5FD6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4B8AAC5" w:rsidR="08C25EF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help drive ticket sales but you could make it much more like “The team at XYZ are looking forward to welcoming back </w:t>
      </w:r>
      <w:r w:rsidRPr="74B8AAC5" w:rsidR="796251B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ABC</w:t>
      </w:r>
      <w:r w:rsidRPr="74B8AAC5" w:rsidR="08C25EF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to seeing for the first time the act that’s taken the world by storm and </w:t>
      </w:r>
      <w:r w:rsidRPr="74B8AAC5" w:rsidR="1B346BD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see with our own eyes what has been described as the best thing since sliced bread” it adds a personal </w:t>
      </w:r>
      <w:r w:rsidRPr="74B8AAC5" w:rsidR="49A081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touch</w:t>
      </w:r>
      <w:r w:rsidRPr="74B8AAC5" w:rsidR="1B346BD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puts us </w:t>
      </w:r>
      <w:r w:rsidRPr="74B8AAC5" w:rsidR="64A9D4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 line</w:t>
      </w:r>
      <w:r w:rsidRPr="74B8AAC5" w:rsidR="1B346BD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what the audience m</w:t>
      </w:r>
      <w:r w:rsidRPr="74B8AAC5" w:rsidR="5E992B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ight</w:t>
      </w:r>
      <w:r w:rsidRPr="74B8AAC5" w:rsidR="1B346BD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</w:t>
      </w:r>
      <w:r w:rsidRPr="74B8AAC5" w:rsidR="5E48A1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feeling. </w:t>
      </w:r>
      <w:r w:rsidRPr="74B8AAC5" w:rsidR="39DD28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can be done with simple quick interviews with staff or a snappy voice </w:t>
      </w:r>
      <w:r w:rsidRPr="74B8AAC5" w:rsidR="39DD28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over of</w:t>
      </w:r>
      <w:r w:rsidRPr="74B8AAC5" w:rsidR="39DD28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existing assets. </w:t>
      </w:r>
    </w:p>
    <w:p xmlns:wp14="http://schemas.microsoft.com/office/word/2010/wordml" w:rsidP="74B8AAC5" wp14:paraId="0EC642B7" wp14:textId="50A7DF6A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A5DE943" wp14:textId="7E96E07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39DD28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74B8AAC5" w:rsidR="39DD28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interested in the mind map Hannah mentioned. Could you please give me an example of 'lessons'? Or how would one go about approaching a CEO or a Senior Manager to discuss this?</w:t>
      </w:r>
    </w:p>
    <w:p xmlns:wp14="http://schemas.microsoft.com/office/word/2010/wordml" w:rsidP="74B8AAC5" wp14:paraId="2177328B" wp14:textId="4B54D8AF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797CAC78" wp14:textId="431E49BC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3E0B182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follow </w:t>
      </w:r>
    </w:p>
    <w:p xmlns:wp14="http://schemas.microsoft.com/office/word/2010/wordml" w:rsidP="74B8AAC5" wp14:paraId="78444DB7" wp14:textId="4918F22A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2B66A42" wp14:textId="3773F781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3E0B182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4B8AAC5" w:rsidR="3E0B182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ny advice around promoting an online platform or workshop, where you </w:t>
      </w:r>
      <w:r w:rsidRPr="74B8AAC5" w:rsidR="3E0B182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4B8AAC5" w:rsidR="3E0B182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IRL footage?</w:t>
      </w:r>
    </w:p>
    <w:p xmlns:wp14="http://schemas.microsoft.com/office/word/2010/wordml" w:rsidP="74B8AAC5" wp14:paraId="268BB37F" wp14:textId="70F576BD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4E757327" wp14:textId="399C88B2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2CDBE8C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launching a new product that might not be entirely fleshed out with </w:t>
      </w:r>
      <w:r w:rsidRPr="74B8AAC5" w:rsidR="2CDBE8C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assets</w:t>
      </w:r>
      <w:r w:rsidRPr="74B8AAC5" w:rsidR="2CDBE8C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have typically used stock images or mockups to show what the platform will look like. </w:t>
      </w:r>
      <w:r w:rsidRPr="74B8AAC5" w:rsidR="0C7651C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Graphics can be your friend also if you use them to describe what will be offering there’s no better </w:t>
      </w:r>
      <w:r w:rsidRPr="74B8AAC5" w:rsidR="5F5BE4F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example</w:t>
      </w:r>
      <w:r w:rsidRPr="74B8AAC5" w:rsidR="0C7651C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this then </w:t>
      </w:r>
      <w:r w:rsidRPr="74B8AAC5" w:rsidR="7536E5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very own co-host Hannah Isted, by looking at her </w:t>
      </w:r>
      <w:r w:rsidRPr="74B8AAC5" w:rsidR="655860F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Instagram</w:t>
      </w:r>
      <w:r w:rsidRPr="74B8AAC5" w:rsidR="7536E5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4B8AAC5" w:rsidR="6914C6D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https://www.instagram.com/hicommunications_/  Y</w:t>
      </w:r>
      <w:r w:rsidRPr="74B8AAC5" w:rsidR="7536E5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 can see that she mixes </w:t>
      </w:r>
      <w:r w:rsidRPr="74B8AAC5" w:rsidR="05594DB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colorful</w:t>
      </w:r>
      <w:r w:rsidRPr="74B8AAC5" w:rsidR="7536E5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4FD5E64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graphics</w:t>
      </w:r>
      <w:r w:rsidRPr="74B8AAC5" w:rsidR="7536E5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sage “talking head” </w:t>
      </w:r>
      <w:r w:rsidRPr="74B8AAC5" w:rsidR="5D876B5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videos </w:t>
      </w:r>
      <w:r w:rsidRPr="74B8AAC5" w:rsidR="7536E5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still delivers both informative </w:t>
      </w:r>
      <w:r w:rsidRPr="74B8AAC5" w:rsidR="6F144D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entertaining </w:t>
      </w:r>
      <w:r w:rsidRPr="74B8AAC5" w:rsidR="50F903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advice in a light hearted way. Her website goes further to show courses and free content that </w:t>
      </w:r>
      <w:r w:rsidRPr="74B8AAC5" w:rsidR="59014D9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further illustrates her offer</w:t>
      </w:r>
      <w:r w:rsidRPr="74B8AAC5" w:rsidR="59014D9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74B8AAC5" wp14:paraId="4F677CC3" wp14:textId="0BF76398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3222A052" wp14:textId="58467EBE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29EFD04E" wp14:textId="521D60D6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28E4B08E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Is it better to start with one platform or 2/3 at once?</w:t>
      </w:r>
    </w:p>
    <w:p xmlns:wp14="http://schemas.microsoft.com/office/word/2010/wordml" w:rsidP="74B8AAC5" wp14:paraId="75E3DDD8" wp14:textId="3C91C0F6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6827BB71" wp14:textId="42C25CF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28E4B0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4B8AAC5" w:rsidR="28E4B0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better to master one platform with content that </w:t>
      </w:r>
      <w:r w:rsidRPr="74B8AAC5" w:rsidR="28E4B0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74B8AAC5" w:rsidR="28E4B0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happy with that you feel </w:t>
      </w:r>
      <w:r w:rsidRPr="74B8AAC5" w:rsidR="4C91AAC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resonated</w:t>
      </w:r>
      <w:r w:rsidRPr="74B8AAC5" w:rsidR="28E4B0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your audience than try and spread yourself too thinly. </w:t>
      </w:r>
      <w:r w:rsidRPr="74B8AAC5" w:rsidR="08C53DB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74B8AAC5" w:rsidR="08C53DB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74B8AAC5" w:rsidR="5AF2E6E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ou’re</w:t>
      </w:r>
      <w:r w:rsidRPr="74B8AAC5" w:rsidR="28E4B0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making vertical video content for Instagram that will work perfectly wel</w:t>
      </w:r>
      <w:r w:rsidRPr="74B8AAC5" w:rsidR="112965D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on YouTube </w:t>
      </w:r>
      <w:r w:rsidRPr="74B8AAC5" w:rsidR="40D6C46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shorts,</w:t>
      </w:r>
      <w:r w:rsidRPr="74B8AAC5" w:rsidR="112965D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112965D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74B8AAC5" w:rsidR="112965D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reason not to start a YouTube channel and repost your Instagram Reels videos. Just keep an eye on comments and engage </w:t>
      </w:r>
      <w:r w:rsidRPr="74B8AAC5" w:rsidR="4C7BC1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them on both platforms to show </w:t>
      </w:r>
      <w:r w:rsidRPr="74B8AAC5" w:rsidR="4C7BC1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4B8AAC5" w:rsidR="4C7BC1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 love</w:t>
      </w:r>
      <w:r w:rsidRPr="74B8AAC5" w:rsidR="4C7BC1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4B8AAC5" w:rsidR="4C7BC1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4B8AAC5" wp14:paraId="19636002" wp14:textId="3DFD78D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1ADD4A19" wp14:textId="2A56875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0841D733" wp14:textId="2F445FC3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0ACBA5F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 am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completely new to this. Where would you </w:t>
      </w:r>
      <w:r w:rsidRPr="74B8AAC5" w:rsidR="5F4A5D4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recommend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can go to learn about video editing, on a low 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budget.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have Canva, 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FB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Insta. No fancy </w:t>
      </w:r>
      <w:r w:rsidRPr="74B8AAC5" w:rsidR="1B99C89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software...o</w:t>
      </w:r>
      <w:r w:rsidRPr="74B8AAC5" w:rsidR="194D0E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ur Trust has limited funds</w:t>
      </w:r>
    </w:p>
    <w:p xmlns:wp14="http://schemas.microsoft.com/office/word/2010/wordml" w:rsidP="74B8AAC5" wp14:paraId="51A9C75C" wp14:textId="69A689D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1BF960A9" wp14:textId="08CC911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194D0EB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Time for a plug! Come and see me at the Digital Culture Network you can book </w:t>
      </w:r>
      <w:r w:rsidRPr="74B8AAC5" w:rsidR="378846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one to one with me here: </w:t>
      </w:r>
      <w:r w:rsidRPr="74B8AAC5" w:rsidR="53301FB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https://outlook.office.com/owa/calendar/digitalcontentcreationtechchampionbookings@artscouncil.org.uk/bookings/ </w:t>
      </w:r>
      <w:r w:rsidRPr="74B8AAC5" w:rsidR="378846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we can discuss your ideas and I can tailor make solutions and give training examples to help you get started and </w:t>
      </w:r>
      <w:r w:rsidRPr="74B8AAC5" w:rsidR="7C2445B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continue</w:t>
      </w:r>
      <w:r w:rsidRPr="74B8AAC5" w:rsidR="378846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offer support and guidance as you develop</w:t>
      </w:r>
      <w:r w:rsidRPr="74B8AAC5" w:rsidR="257898A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4B8AAC5" wp14:paraId="08E9DFBC" wp14:textId="26F3409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21BC25D6" wp14:textId="155D953B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6259E51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you add captions / subtitles </w:t>
      </w:r>
      <w:r w:rsidRPr="74B8AAC5" w:rsidR="0EC376F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4B8AAC5" w:rsidR="6259E51F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Insta Edits?</w:t>
      </w:r>
    </w:p>
    <w:p xmlns:wp14="http://schemas.microsoft.com/office/word/2010/wordml" w:rsidP="74B8AAC5" wp14:paraId="1633EBFC" wp14:textId="544792E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17C3F868" wp14:textId="5A40FB2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B8AAC5" w:rsidR="6259E5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Yes! </w:t>
      </w:r>
      <w:r w:rsidRPr="74B8AAC5" w:rsidR="6259E5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It’s really </w:t>
      </w:r>
      <w:r w:rsidRPr="74B8AAC5" w:rsidR="7B6DD3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intuitive</w:t>
      </w:r>
      <w:r w:rsidRPr="74B8AAC5" w:rsidR="6259E5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most of the time very accurate and best of all it’s free!</w:t>
      </w:r>
      <w:r w:rsidRPr="74B8AAC5" w:rsidR="6259E5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B8AAC5" w:rsidR="6259E5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Here’s</w:t>
      </w:r>
      <w:r w:rsidRPr="74B8AAC5" w:rsidR="6259E51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video from someone showing how to get started. </w:t>
      </w:r>
      <w:hyperlink r:id="R762b7181a81d4c93">
        <w:r w:rsidRPr="74B8AAC5" w:rsidR="72C3589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https://youtube.com/shorts/RtKbTZOqQoE?si=H4aG7TrCPmdz2Ny_</w:t>
        </w:r>
      </w:hyperlink>
      <w:r w:rsidRPr="74B8AAC5" w:rsidR="72C3589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4B8AAC5" wp14:paraId="69C70381" wp14:textId="65CBA59C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B8AAC5" wp14:paraId="2C078E63" wp14:textId="11728DCE">
      <w:pPr>
        <w:rPr>
          <w:rFonts w:ascii="Arial" w:hAnsi="Arial" w:eastAsia="Arial" w:cs="Arial"/>
          <w:sz w:val="24"/>
          <w:szCs w:val="24"/>
        </w:rPr>
      </w:pPr>
    </w:p>
    <w:p w:rsidR="74B8AAC5" w:rsidP="74B8AAC5" w:rsidRDefault="74B8AAC5" w14:paraId="760A4B2E" w14:textId="2B11FD56">
      <w:pPr>
        <w:rPr>
          <w:rFonts w:ascii="Arial" w:hAnsi="Arial" w:eastAsia="Arial" w:cs="Arial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6vvkjI26POa0b" int2:id="ecD0aeWm">
      <int2:state int2:type="spell" int2:value="Rejected"/>
    </int2:textHash>
    <int2:textHash int2:hashCode="v3jXqOAVqWKVSe" int2:id="3c4DNFDA">
      <int2:state int2:type="spell" int2:value="Rejected"/>
    </int2:textHash>
    <int2:bookmark int2:bookmarkName="_Int_S8kZkzuI" int2:invalidationBookmarkName="" int2:hashCode="yiByjTXwDDpMIb" int2:id="eKoQryvr">
      <int2:state int2:type="gram" int2:value="Rejected"/>
    </int2:bookmark>
    <int2:bookmark int2:bookmarkName="_Int_js9UPgAi" int2:invalidationBookmarkName="" int2:hashCode="5cEnj+BQkBZE21" int2:id="0hX5GyPw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657CA"/>
    <w:rsid w:val="002815AA"/>
    <w:rsid w:val="00B75EFD"/>
    <w:rsid w:val="00D3AB94"/>
    <w:rsid w:val="00F43D2A"/>
    <w:rsid w:val="010575AA"/>
    <w:rsid w:val="016E7CFD"/>
    <w:rsid w:val="018211D7"/>
    <w:rsid w:val="01862DF7"/>
    <w:rsid w:val="0305106F"/>
    <w:rsid w:val="040388E9"/>
    <w:rsid w:val="041008BC"/>
    <w:rsid w:val="048186EF"/>
    <w:rsid w:val="04DCD4F3"/>
    <w:rsid w:val="05594DBD"/>
    <w:rsid w:val="057D0208"/>
    <w:rsid w:val="05822E16"/>
    <w:rsid w:val="05862B89"/>
    <w:rsid w:val="06380A0E"/>
    <w:rsid w:val="06487DD1"/>
    <w:rsid w:val="0670E83E"/>
    <w:rsid w:val="06DCA307"/>
    <w:rsid w:val="078A834B"/>
    <w:rsid w:val="07B25FC0"/>
    <w:rsid w:val="08625074"/>
    <w:rsid w:val="08C25EFA"/>
    <w:rsid w:val="08C53DBA"/>
    <w:rsid w:val="0A4AFB09"/>
    <w:rsid w:val="0A670BB6"/>
    <w:rsid w:val="0ACBA5FB"/>
    <w:rsid w:val="0ADC3323"/>
    <w:rsid w:val="0B564D32"/>
    <w:rsid w:val="0B9EAF35"/>
    <w:rsid w:val="0C3C1D12"/>
    <w:rsid w:val="0C7651CA"/>
    <w:rsid w:val="0CC345FC"/>
    <w:rsid w:val="0D5CAF23"/>
    <w:rsid w:val="0D7F5CCA"/>
    <w:rsid w:val="0E384754"/>
    <w:rsid w:val="0EC376FC"/>
    <w:rsid w:val="0F709B0B"/>
    <w:rsid w:val="0FA4F8EB"/>
    <w:rsid w:val="112965D9"/>
    <w:rsid w:val="118BA098"/>
    <w:rsid w:val="11B23FD1"/>
    <w:rsid w:val="136841F0"/>
    <w:rsid w:val="1386AB65"/>
    <w:rsid w:val="140AF835"/>
    <w:rsid w:val="140EABBC"/>
    <w:rsid w:val="142C1B15"/>
    <w:rsid w:val="148388DA"/>
    <w:rsid w:val="15225792"/>
    <w:rsid w:val="166DED4E"/>
    <w:rsid w:val="173C17F7"/>
    <w:rsid w:val="184BE58D"/>
    <w:rsid w:val="18EF0984"/>
    <w:rsid w:val="194D0EB8"/>
    <w:rsid w:val="19C1EC57"/>
    <w:rsid w:val="19FD3B5F"/>
    <w:rsid w:val="1A30DCD6"/>
    <w:rsid w:val="1AB8566A"/>
    <w:rsid w:val="1B346BDE"/>
    <w:rsid w:val="1B99C892"/>
    <w:rsid w:val="1BBE0342"/>
    <w:rsid w:val="1CF1D85A"/>
    <w:rsid w:val="1D4AABD3"/>
    <w:rsid w:val="1D64EE7E"/>
    <w:rsid w:val="1D66BE18"/>
    <w:rsid w:val="1DD0D475"/>
    <w:rsid w:val="1E325ABB"/>
    <w:rsid w:val="1F6DFA18"/>
    <w:rsid w:val="1FDAC96D"/>
    <w:rsid w:val="21704F37"/>
    <w:rsid w:val="218E13D6"/>
    <w:rsid w:val="21B13F42"/>
    <w:rsid w:val="21C5FD6A"/>
    <w:rsid w:val="22525867"/>
    <w:rsid w:val="22DF618B"/>
    <w:rsid w:val="22EAFD99"/>
    <w:rsid w:val="241C1BF5"/>
    <w:rsid w:val="24D09E00"/>
    <w:rsid w:val="251FB78B"/>
    <w:rsid w:val="2530DB68"/>
    <w:rsid w:val="25376F6E"/>
    <w:rsid w:val="257898A7"/>
    <w:rsid w:val="259BA9B2"/>
    <w:rsid w:val="2612C5DC"/>
    <w:rsid w:val="26942C89"/>
    <w:rsid w:val="282D900A"/>
    <w:rsid w:val="284DDAB5"/>
    <w:rsid w:val="28B15B30"/>
    <w:rsid w:val="28E4B08E"/>
    <w:rsid w:val="2A30CD7E"/>
    <w:rsid w:val="2ABF5AC1"/>
    <w:rsid w:val="2C34FF9F"/>
    <w:rsid w:val="2C41D8A7"/>
    <w:rsid w:val="2C4B2712"/>
    <w:rsid w:val="2CDBE8CC"/>
    <w:rsid w:val="2CEFCB51"/>
    <w:rsid w:val="2D0F6B44"/>
    <w:rsid w:val="2D2129A3"/>
    <w:rsid w:val="2FA88E82"/>
    <w:rsid w:val="301D2186"/>
    <w:rsid w:val="306DF04C"/>
    <w:rsid w:val="309D70FF"/>
    <w:rsid w:val="30A83F62"/>
    <w:rsid w:val="31466850"/>
    <w:rsid w:val="31B7C553"/>
    <w:rsid w:val="3257137F"/>
    <w:rsid w:val="32F14D72"/>
    <w:rsid w:val="3434C584"/>
    <w:rsid w:val="345EF6E9"/>
    <w:rsid w:val="34A8425B"/>
    <w:rsid w:val="34CEDC83"/>
    <w:rsid w:val="35B87DEF"/>
    <w:rsid w:val="36863CE2"/>
    <w:rsid w:val="36E63E61"/>
    <w:rsid w:val="37433CE2"/>
    <w:rsid w:val="3765B4AF"/>
    <w:rsid w:val="378846D4"/>
    <w:rsid w:val="37900973"/>
    <w:rsid w:val="388BB8DA"/>
    <w:rsid w:val="38926352"/>
    <w:rsid w:val="38A79CCB"/>
    <w:rsid w:val="3986466F"/>
    <w:rsid w:val="39A61E74"/>
    <w:rsid w:val="39A657CA"/>
    <w:rsid w:val="39DD2831"/>
    <w:rsid w:val="3A240544"/>
    <w:rsid w:val="3A3D93EF"/>
    <w:rsid w:val="3AD2CBB2"/>
    <w:rsid w:val="3B423E16"/>
    <w:rsid w:val="3B50E995"/>
    <w:rsid w:val="3B7ABA78"/>
    <w:rsid w:val="3BA9E3A1"/>
    <w:rsid w:val="3D418310"/>
    <w:rsid w:val="3DDC82B8"/>
    <w:rsid w:val="3E0B1828"/>
    <w:rsid w:val="3E25DA08"/>
    <w:rsid w:val="3E26078D"/>
    <w:rsid w:val="3EBB17CA"/>
    <w:rsid w:val="3EC9573A"/>
    <w:rsid w:val="3F4F309A"/>
    <w:rsid w:val="3FB3CAB6"/>
    <w:rsid w:val="40D6C46C"/>
    <w:rsid w:val="41AEBA6D"/>
    <w:rsid w:val="4216C9F4"/>
    <w:rsid w:val="423C81FE"/>
    <w:rsid w:val="42DC797C"/>
    <w:rsid w:val="44E123E1"/>
    <w:rsid w:val="45164DE0"/>
    <w:rsid w:val="45532DC0"/>
    <w:rsid w:val="4561E2D9"/>
    <w:rsid w:val="4590BBCE"/>
    <w:rsid w:val="45F62BBA"/>
    <w:rsid w:val="46390512"/>
    <w:rsid w:val="4651301F"/>
    <w:rsid w:val="476FCDA2"/>
    <w:rsid w:val="47A05FB6"/>
    <w:rsid w:val="47D66A3F"/>
    <w:rsid w:val="47F37F78"/>
    <w:rsid w:val="481A80AD"/>
    <w:rsid w:val="484DCE6D"/>
    <w:rsid w:val="484E4041"/>
    <w:rsid w:val="488374D1"/>
    <w:rsid w:val="48BAD41D"/>
    <w:rsid w:val="49932731"/>
    <w:rsid w:val="49A08123"/>
    <w:rsid w:val="49B6EC5F"/>
    <w:rsid w:val="49DB6BF2"/>
    <w:rsid w:val="4B81D612"/>
    <w:rsid w:val="4BA66E11"/>
    <w:rsid w:val="4C7BC189"/>
    <w:rsid w:val="4C91AACE"/>
    <w:rsid w:val="4D399E3D"/>
    <w:rsid w:val="4D88C955"/>
    <w:rsid w:val="4D920966"/>
    <w:rsid w:val="4DC22096"/>
    <w:rsid w:val="4E032D0F"/>
    <w:rsid w:val="4E472FAC"/>
    <w:rsid w:val="4E52B5A5"/>
    <w:rsid w:val="4E95C278"/>
    <w:rsid w:val="4EC34D40"/>
    <w:rsid w:val="4FD5E647"/>
    <w:rsid w:val="50AA1CFE"/>
    <w:rsid w:val="50B6028C"/>
    <w:rsid w:val="50F90390"/>
    <w:rsid w:val="510C1167"/>
    <w:rsid w:val="5133F5BB"/>
    <w:rsid w:val="51C38FA1"/>
    <w:rsid w:val="52641D84"/>
    <w:rsid w:val="53301FB8"/>
    <w:rsid w:val="53582540"/>
    <w:rsid w:val="54DADF63"/>
    <w:rsid w:val="55BC8FE9"/>
    <w:rsid w:val="57C255FB"/>
    <w:rsid w:val="58982F4D"/>
    <w:rsid w:val="58A056D9"/>
    <w:rsid w:val="58B84D8F"/>
    <w:rsid w:val="58F42054"/>
    <w:rsid w:val="59014D94"/>
    <w:rsid w:val="59D87243"/>
    <w:rsid w:val="5AF25DAD"/>
    <w:rsid w:val="5AF2E6E0"/>
    <w:rsid w:val="5B02568F"/>
    <w:rsid w:val="5C451C9E"/>
    <w:rsid w:val="5C5C56E8"/>
    <w:rsid w:val="5D876B58"/>
    <w:rsid w:val="5D890011"/>
    <w:rsid w:val="5DE94CE0"/>
    <w:rsid w:val="5E144BFA"/>
    <w:rsid w:val="5E48A100"/>
    <w:rsid w:val="5E992B1C"/>
    <w:rsid w:val="5E9A209C"/>
    <w:rsid w:val="5F32CBB3"/>
    <w:rsid w:val="5F4A5D49"/>
    <w:rsid w:val="5F5BE4F8"/>
    <w:rsid w:val="5FC9AE31"/>
    <w:rsid w:val="60B3B2B8"/>
    <w:rsid w:val="60E8CC01"/>
    <w:rsid w:val="6259E51F"/>
    <w:rsid w:val="62AFFE44"/>
    <w:rsid w:val="63304659"/>
    <w:rsid w:val="6356B299"/>
    <w:rsid w:val="63F877B7"/>
    <w:rsid w:val="646A1774"/>
    <w:rsid w:val="64A9D418"/>
    <w:rsid w:val="64BDC31F"/>
    <w:rsid w:val="655860F6"/>
    <w:rsid w:val="65BEE429"/>
    <w:rsid w:val="65C098E4"/>
    <w:rsid w:val="65E0AA4C"/>
    <w:rsid w:val="65FF8056"/>
    <w:rsid w:val="6621EA26"/>
    <w:rsid w:val="665FAFF9"/>
    <w:rsid w:val="675095B9"/>
    <w:rsid w:val="684693B8"/>
    <w:rsid w:val="68E21CE1"/>
    <w:rsid w:val="6914C6D1"/>
    <w:rsid w:val="69E1938B"/>
    <w:rsid w:val="6AD4758E"/>
    <w:rsid w:val="6B6E2004"/>
    <w:rsid w:val="6B89DFC1"/>
    <w:rsid w:val="6BD07E66"/>
    <w:rsid w:val="6CCD89F8"/>
    <w:rsid w:val="6E4C144F"/>
    <w:rsid w:val="6EAC3318"/>
    <w:rsid w:val="6F144DB7"/>
    <w:rsid w:val="6FCC7572"/>
    <w:rsid w:val="6FE33655"/>
    <w:rsid w:val="70E541F9"/>
    <w:rsid w:val="70E9B71D"/>
    <w:rsid w:val="70FE3BCC"/>
    <w:rsid w:val="71F92BF5"/>
    <w:rsid w:val="72C3589C"/>
    <w:rsid w:val="72E0E017"/>
    <w:rsid w:val="72F45764"/>
    <w:rsid w:val="7333929A"/>
    <w:rsid w:val="74342D21"/>
    <w:rsid w:val="74443580"/>
    <w:rsid w:val="74B8AAC5"/>
    <w:rsid w:val="750B8043"/>
    <w:rsid w:val="751CFC35"/>
    <w:rsid w:val="7536E54A"/>
    <w:rsid w:val="75507ABA"/>
    <w:rsid w:val="7558B93F"/>
    <w:rsid w:val="75EFE437"/>
    <w:rsid w:val="76BC05F3"/>
    <w:rsid w:val="76E3A856"/>
    <w:rsid w:val="76FD97F4"/>
    <w:rsid w:val="772FDA61"/>
    <w:rsid w:val="775ED67E"/>
    <w:rsid w:val="78F7B7AE"/>
    <w:rsid w:val="78FDD8F6"/>
    <w:rsid w:val="796251B9"/>
    <w:rsid w:val="79E23B51"/>
    <w:rsid w:val="7A7B0AB7"/>
    <w:rsid w:val="7AC573BD"/>
    <w:rsid w:val="7B416817"/>
    <w:rsid w:val="7B6DD33F"/>
    <w:rsid w:val="7BA9D0D5"/>
    <w:rsid w:val="7BE5A13F"/>
    <w:rsid w:val="7C2445BE"/>
    <w:rsid w:val="7CABC2BA"/>
    <w:rsid w:val="7CE4970B"/>
    <w:rsid w:val="7DD22AD4"/>
    <w:rsid w:val="7DD56CEE"/>
    <w:rsid w:val="7E178A95"/>
    <w:rsid w:val="7E2549E7"/>
    <w:rsid w:val="7E4AE560"/>
    <w:rsid w:val="7E73BEFE"/>
    <w:rsid w:val="7E94CFA4"/>
    <w:rsid w:val="7EB3E9EE"/>
    <w:rsid w:val="7EB401A6"/>
    <w:rsid w:val="7EB664FA"/>
    <w:rsid w:val="7F396319"/>
    <w:rsid w:val="7FEE21A2"/>
    <w:rsid w:val="7FF9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AA82"/>
  <w15:chartTrackingRefBased/>
  <w15:docId w15:val="{0D67CD2F-D34E-4859-8F1F-F3368BD439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4B8AA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be.com/shorts/RtKbTZOqQoE?si=H4aG7TrCPmdz2Ny_" TargetMode="External" Id="R762b7181a81d4c93" /><Relationship Type="http://schemas.microsoft.com/office/2020/10/relationships/intelligence" Target="intelligence2.xml" Id="R7236a29025644c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2026-03-19T09:36:08.1906044Z</dcterms:created>
  <dcterms:modified xsi:type="dcterms:W3CDTF">2026-03-19T14:00:39.4863146Z</dcterms:modified>
  <dc:creator>Dean Shaw</dc:creator>
  <lastModifiedBy>Mike Glenton</lastModifiedBy>
</coreProperties>
</file>